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/>
      </w:pPr>
      <w:r>
        <w:rPr>
          <w:b/>
          <w:bCs/>
          <w:color w:val="01696F"/>
          <w:sz w:val="20"/>
          <w:szCs w:val="20"/>
        </w:rPr>
        <w:t xml:space="preserve">TRIPDECK | CUSTOMER / SALES / ACCOUNT VISITS</w:t>
      </w:r>
    </w:p>
    <w:p>
      <w:pPr>
        <w:pStyle w:val="Heading1"/>
      </w:pPr>
      <w:r>
        <w:t xml:space="preserve">Customer visit report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Replace bracketed prompts, remove unused fields, and repeat the requirements or action rows as needed. This is an editable blank template, not an AI-generated report.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Visit details</w:t>
            </w:r>
          </w:p>
        </w:tc>
        <w:tc>
          <w:tcPr>
            <w:tcW w:type="dxa" w:w="728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Record what you know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Customer / location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[Approved company name, site and date]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Prepared by / recipient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[Your name, role, company; who needs the report]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Attendees / roles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[Customer and visiting-side names and roles]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Visit objective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[What you needed to learn, resolve or advance]</w:t>
            </w:r>
          </w:p>
        </w:tc>
      </w:tr>
    </w:tbl>
    <w:p>
      <w:pPr>
        <w:pStyle w:val="Heading2"/>
      </w:pPr>
      <w:r>
        <w:t xml:space="preserve">Executive summary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Write last: summarize the need, visit outcome and next decision in 3–5 sentences.</w:t>
      </w:r>
    </w:p>
    <w:p>
      <w:pPr>
        <w:spacing w:after="110"/>
      </w:pPr>
      <w:r>
        <w:t xml:space="preserve">[Summary]</w:t>
      </w:r>
    </w:p>
    <w:p>
      <w:pPr>
        <w:pStyle w:val="Heading2"/>
      </w:pPr>
      <w:r>
        <w:t xml:space="preserve">Customer situation and requirements</w:t>
      </w:r>
    </w:p>
    <w:p>
      <w:pPr>
        <w:spacing w:after="120"/>
      </w:pPr>
      <w:r>
        <w:rPr>
          <w:b/>
          <w:bCs/>
        </w:rPr>
        <w:t xml:space="preserve">Stated need: </w:t>
      </w:r>
      <w:r>
        <w:rPr>
          <w:color w:val="53534E"/>
        </w:rPr>
        <w:t xml:space="preserve">[What the customer said; attribute the statement]</w:t>
      </w:r>
    </w:p>
    <w:p>
      <w:pPr>
        <w:spacing w:after="120"/>
      </w:pPr>
      <w:r>
        <w:rPr>
          <w:b/>
          <w:bCs/>
        </w:rPr>
        <w:t xml:space="preserve">Current process / equipment: </w:t>
      </w:r>
      <w:r>
        <w:rPr>
          <w:color w:val="53534E"/>
        </w:rPr>
        <w:t xml:space="preserve">[Relevant current situation; do not guess missing specifications]</w:t>
      </w:r>
    </w:p>
    <w:p>
      <w:pPr>
        <w:spacing w:after="120"/>
      </w:pPr>
      <w:r>
        <w:rPr>
          <w:b/>
          <w:bCs/>
        </w:rPr>
        <w:t xml:space="preserve">Requirement / acceptance criterion: </w:t>
      </w:r>
      <w:r>
        <w:rPr>
          <w:color w:val="53534E"/>
        </w:rPr>
        <w:t xml:space="preserve">[Requested capability and how suitability would be evaluated]</w:t>
      </w:r>
    </w:p>
    <w:p>
      <w:pPr>
        <w:spacing w:after="120"/>
      </w:pPr>
      <w:r>
        <w:rPr>
          <w:b/>
          <w:bCs/>
        </w:rPr>
        <w:t xml:space="preserve">Constraints / timing: </w:t>
      </w:r>
      <w:r>
        <w:rPr>
          <w:color w:val="53534E"/>
        </w:rPr>
        <w:t xml:space="preserve">[Operating conditions, schedule or limitations actually discussed]</w:t>
      </w:r>
    </w:p>
    <w:p>
      <w:pPr>
        <w:pStyle w:val="Heading1"/>
        <w:pageBreakBefore/>
      </w:pPr>
      <w:r>
        <w:t xml:space="preserve">Qualification and visit outcomes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Distinguish customer statements, your own observations, and your assessment. An interested attendee is not automatically the buyer or approving authority.</w:t>
      </w:r>
    </w:p>
    <w:p>
      <w:pPr>
        <w:pStyle w:val="Heading2"/>
      </w:pPr>
      <w:r>
        <w:t xml:space="preserve">Discussion record</w:t>
      </w:r>
    </w:p>
    <w:p>
      <w:pPr>
        <w:spacing w:after="120"/>
      </w:pPr>
      <w:r>
        <w:rPr>
          <w:b/>
          <w:bCs/>
        </w:rPr>
        <w:t xml:space="preserve">Offerings discussed: </w:t>
      </w:r>
      <w:r>
        <w:rPr>
          <w:color w:val="53534E"/>
        </w:rPr>
        <w:t xml:space="preserve">[Specific products or services; what was demonstrated or only described]</w:t>
      </w:r>
    </w:p>
    <w:p>
      <w:pPr>
        <w:spacing w:after="120"/>
      </w:pPr>
      <w:r>
        <w:rPr>
          <w:b/>
          <w:bCs/>
        </w:rPr>
        <w:t xml:space="preserve">Customer questions / objections: </w:t>
      </w:r>
      <w:r>
        <w:rPr>
          <w:color w:val="53534E"/>
        </w:rPr>
        <w:t xml:space="preserve">[Exact concern or question and whether it was answered]</w:t>
      </w:r>
    </w:p>
    <w:p>
      <w:pPr>
        <w:spacing w:after="120"/>
      </w:pPr>
      <w:r>
        <w:rPr>
          <w:b/>
          <w:bCs/>
        </w:rPr>
        <w:t xml:space="preserve">Evidence / references: </w:t>
      </w:r>
      <w:r>
        <w:rPr>
          <w:color w:val="53534E"/>
        </w:rPr>
        <w:t xml:space="preserve">[Approved notes, photos, documents or public URLs]</w:t>
      </w:r>
    </w:p>
    <w:p>
      <w:pPr>
        <w:pStyle w:val="Heading2"/>
      </w:pPr>
      <w:r>
        <w:t xml:space="preserve">Buying and decision context</w:t>
      </w:r>
    </w:p>
    <w:p>
      <w:pPr>
        <w:spacing w:after="120"/>
      </w:pPr>
      <w:r>
        <w:rPr>
          <w:b/>
          <w:bCs/>
        </w:rPr>
        <w:t xml:space="preserve">Roles confirmed: </w:t>
      </w:r>
      <w:r>
        <w:rPr>
          <w:color w:val="53534E"/>
        </w:rPr>
        <w:t xml:space="preserve">[User, technical evaluator, buyer, approver; mark roles unconfirmed if unknown]</w:t>
      </w:r>
    </w:p>
    <w:p>
      <w:pPr>
        <w:spacing w:after="120"/>
      </w:pPr>
      <w:r>
        <w:rPr>
          <w:b/>
          <w:bCs/>
        </w:rPr>
        <w:t xml:space="preserve">Budget / procurement / timing: </w:t>
      </w:r>
      <w:r>
        <w:rPr>
          <w:color w:val="53534E"/>
        </w:rPr>
        <w:t xml:space="preserve">[Only what was confirmed; otherwise Not discussed or Needs confirmation]</w:t>
      </w:r>
    </w:p>
    <w:p>
      <w:pPr>
        <w:spacing w:after="120"/>
      </w:pPr>
      <w:r>
        <w:rPr>
          <w:b/>
          <w:bCs/>
        </w:rPr>
        <w:t xml:space="preserve">Stage / next decision: </w:t>
      </w:r>
      <w:r>
        <w:rPr>
          <w:color w:val="53534E"/>
        </w:rPr>
        <w:t xml:space="preserve">[Exploratory, qualification, evaluation or another supported stage]</w:t>
      </w:r>
    </w:p>
    <w:p>
      <w:pPr>
        <w:pStyle w:val="Heading2"/>
      </w:pPr>
      <w:r>
        <w:t xml:space="preserve">Assessment and risk</w:t>
      </w:r>
    </w:p>
    <w:p>
      <w:pPr>
        <w:spacing w:after="120"/>
      </w:pPr>
      <w:r>
        <w:rPr>
          <w:b/>
          <w:bCs/>
        </w:rPr>
        <w:t xml:space="preserve">Fit and gaps: </w:t>
      </w:r>
      <w:r>
        <w:rPr>
          <w:color w:val="53534E"/>
        </w:rPr>
        <w:t xml:space="preserve">[Why the offering may fit; validation or limitations still outstanding]</w:t>
      </w:r>
    </w:p>
    <w:p>
      <w:pPr>
        <w:spacing w:after="120"/>
      </w:pPr>
      <w:r>
        <w:rPr>
          <w:b/>
          <w:bCs/>
        </w:rPr>
        <w:t xml:space="preserve">Risk / dependency: </w:t>
      </w:r>
      <w:r>
        <w:rPr>
          <w:color w:val="53534E"/>
        </w:rPr>
        <w:t xml:space="preserve">[What could block progress and what evidence supports the concern]</w:t>
      </w:r>
    </w:p>
    <w:p>
      <w:pPr>
        <w:spacing w:after="120"/>
      </w:pPr>
      <w:r>
        <w:rPr>
          <w:b/>
          <w:bCs/>
        </w:rPr>
        <w:t xml:space="preserve">Agreed outcomes: </w:t>
      </w:r>
      <w:r>
        <w:rPr>
          <w:color w:val="53534E"/>
        </w:rPr>
        <w:t xml:space="preserve">[Who explicitly committed to what? Use None confirmed where appropriate]</w:t>
      </w:r>
    </w:p>
    <w:p>
      <w:pPr>
        <w:pStyle w:val="Heading1"/>
        <w:pageBreakBefore/>
      </w:pPr>
      <w:r>
        <w:t xml:space="preserve">Follow-up and internal review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Record specific deliverables. Mark timing or ownership To agree / Unassigned if not accepted. Proposed actions are not customer commitments.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40"/>
        <w:gridCol w:w="1800"/>
        <w:gridCol w:w="1800"/>
        <w:gridCol w:w="2640"/>
      </w:tblGrid>
      <w:tr>
        <w:trPr>
          <w:tblHeader/>
        </w:trPr>
        <w:tc>
          <w:tcPr>
            <w:tcW w:type="dxa" w:w="38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Action / deliverable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W w:type="dxa" w:w="26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Status / evidence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</w:tbl>
    <w:p>
      <w:pPr>
        <w:pStyle w:val="Heading2"/>
      </w:pPr>
      <w:r>
        <w:t xml:space="preserve">Decision or support requested</w:t>
      </w:r>
    </w:p>
    <w:p>
      <w:pPr>
        <w:spacing w:after="120"/>
      </w:pPr>
      <w:r>
        <w:rPr>
          <w:b/>
          <w:bCs/>
        </w:rPr>
        <w:t xml:space="preserve">Internal request: </w:t>
      </w:r>
      <w:r>
        <w:rPr>
          <w:color w:val="53534E"/>
        </w:rPr>
        <w:t xml:space="preserve">[Approval, technical answer, service check, pricing input or introduction needed]</w:t>
      </w:r>
    </w:p>
    <w:p>
      <w:pPr>
        <w:spacing w:after="120"/>
      </w:pPr>
      <w:r>
        <w:rPr>
          <w:b/>
          <w:bCs/>
        </w:rPr>
        <w:t xml:space="preserve">Next customer interaction: </w:t>
      </w:r>
      <w:r>
        <w:rPr>
          <w:color w:val="53534E"/>
        </w:rPr>
        <w:t xml:space="preserve">[Purpose and participants; date only if agreed]</w:t>
      </w:r>
    </w:p>
    <w:p>
      <w:pPr>
        <w:pStyle w:val="Heading2"/>
      </w:pPr>
      <w:r>
        <w:t xml:space="preserve">Check before sharing</w:t>
      </w:r>
    </w:p>
    <w:p>
      <w:pPr>
        <w:spacing w:after="110"/>
      </w:pPr>
      <w:r>
        <w:t xml:space="preserve">☐ Names, dates, requirements and attributions checked.</w:t>
      </w:r>
    </w:p>
    <w:p>
      <w:pPr>
        <w:spacing w:after="110"/>
      </w:pPr>
      <w:r>
        <w:t xml:space="preserve">☐ Customer statements separated from internal assessment.</w:t>
      </w:r>
    </w:p>
    <w:p>
      <w:pPr>
        <w:spacing w:after="110"/>
      </w:pPr>
      <w:r>
        <w:t xml:space="preserve">☐ Authority, budget and timing not inferred from interest.</w:t>
      </w:r>
    </w:p>
    <w:p>
      <w:pPr>
        <w:spacing w:after="110"/>
      </w:pPr>
      <w:r>
        <w:t xml:space="preserve">☐ Agreed actions separated from proposed follow-ups.</w:t>
      </w:r>
    </w:p>
    <w:p>
      <w:pPr>
        <w:spacing w:after="110"/>
      </w:pPr>
      <w:r>
        <w:t xml:space="preserve">☐ Confidential material removed and employer rules followed.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Use only information you are authorized to share. Do not upload classified information, CUI or controlled technical data to TripDeck or another unapproved AI service.</w:t>
      </w:r>
    </w:p>
    <w:p>
      <w:hyperlink w:history="1" r:id="rIdn6jvib9nsevswcmgxq5cv">
        <w:r>
          <w:rPr>
            <w:rStyle w:val="Hyperlink"/>
            <w:sz w:val="18"/>
            <w:szCs w:val="18"/>
          </w:rPr>
          <w:t xml:space="preserve">Guide and fictional example: gettripdeck.com/customer-visit-report-template/</w:t>
        </w:r>
      </w:hyperlink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3534E"/>
        <w:sz w:val="18"/>
        <w:szCs w:val="18"/>
      </w:rPr>
      <w:t xml:space="preserve">TripDeck template • </w:t>
    </w:r>
    <w:r>
      <w:rPr>
        <w:color w:val="53534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10"/>
    </w:pPr>
    <w:r>
      <w:rPr>
        <w:b/>
        <w:bCs/>
        <w:color w:val="01696F"/>
        <w:sz w:val="18"/>
        <w:szCs w:val="18"/>
      </w:rPr>
      <w:t xml:space="preserve">TripDeck / FIELD NOTES TO FOLLOW-UP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251D"/>
        <w:sz w:val="24"/>
        <w:szCs w:val="24"/>
      </w:rPr>
    </w:rPrDefault>
    <w:pPrDefault>
      <w:pPr>
        <w:spacing w:after="100"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80"/>
      <w:outlineLvl w:val="0"/>
    </w:pPr>
    <w:rPr>
      <w:rFonts w:ascii="Calibri" w:cs="Calibri" w:eastAsia="Calibri" w:hAnsi="Calibri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00" w:before="180"/>
      <w:outlineLvl w:val="1"/>
    </w:pPr>
    <w:rPr>
      <w:rFonts w:ascii="Calibri" w:cs="Calibri" w:eastAsia="Calibri" w:hAnsi="Calibri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n6jvib9nsevswcmgxq5cv" Type="http://schemas.openxmlformats.org/officeDocument/2006/relationships/hyperlink" Target="https://gettripdeck.com/customer-visit-report-templat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Visit Report Template</dc:title>
  <dc:creator>TripDeck</dc:creator>
  <dc:description>Editable blank visit-report template. October 2, 2026.</dc:description>
  <cp:lastModifiedBy>Un-named</cp:lastModifiedBy>
  <cp:revision>1</cp:revision>
  <dcterms:created xsi:type="dcterms:W3CDTF">2026-10-02T11:07:24.625Z</dcterms:created>
  <dcterms:modified xsi:type="dcterms:W3CDTF">2026-10-02T11:07:24.625Z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